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C49" w:rsidRPr="00FC1C49" w:rsidRDefault="00FC1C49" w:rsidP="00FC1C49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№ 3</w:t>
      </w:r>
    </w:p>
    <w:p w:rsidR="00FC1C49" w:rsidRPr="00FC1C49" w:rsidRDefault="00FC1C49" w:rsidP="00FC1C49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решению Совета </w:t>
      </w:r>
    </w:p>
    <w:p w:rsidR="00FC1C49" w:rsidRPr="00FC1C49" w:rsidRDefault="00FC1C49" w:rsidP="00FC1C49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z w:val="28"/>
          <w:szCs w:val="20"/>
          <w:lang w:eastAsia="ru-RU"/>
        </w:rPr>
        <w:t>Дружненского сельского поселения</w:t>
      </w:r>
    </w:p>
    <w:p w:rsidR="00FC1C49" w:rsidRPr="00FC1C49" w:rsidRDefault="00FC1C49" w:rsidP="00FC1C49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z w:val="28"/>
          <w:szCs w:val="20"/>
          <w:lang w:eastAsia="ru-RU"/>
        </w:rPr>
        <w:t>Белореченского района</w:t>
      </w:r>
    </w:p>
    <w:p w:rsidR="00FC1C49" w:rsidRPr="00FC1C49" w:rsidRDefault="00FC1C49" w:rsidP="00FC1C49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z w:val="28"/>
          <w:szCs w:val="20"/>
          <w:lang w:eastAsia="ru-RU"/>
        </w:rPr>
        <w:t>от 02 апреля 2019 года № 226</w:t>
      </w:r>
    </w:p>
    <w:p w:rsidR="00FC1C49" w:rsidRPr="00FC1C49" w:rsidRDefault="00FC1C49" w:rsidP="00FC1C49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FC1C49" w:rsidRPr="00FC1C49" w:rsidRDefault="00FC1C49" w:rsidP="00FC1C49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FC1C49" w:rsidRPr="00FC1C49" w:rsidRDefault="00FC1C49" w:rsidP="00FC1C49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ПОРЯДОК</w:t>
      </w:r>
    </w:p>
    <w:p w:rsidR="00FC1C49" w:rsidRPr="00FC1C49" w:rsidRDefault="00FC1C49" w:rsidP="00FC1C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учета предложений и участия граждан в обсуждении проекта </w:t>
      </w:r>
    </w:p>
    <w:p w:rsidR="00FC1C49" w:rsidRPr="00FC1C49" w:rsidRDefault="00FC1C49" w:rsidP="00FC1C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отчета об исполнении бюджета Дружненского сельского поселения </w:t>
      </w:r>
    </w:p>
    <w:p w:rsidR="00FC1C49" w:rsidRPr="00FC1C49" w:rsidRDefault="00FC1C49" w:rsidP="00FC1C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C49">
        <w:rPr>
          <w:rFonts w:ascii="Times New Roman" w:eastAsia="Times New Roman" w:hAnsi="Times New Roman" w:cs="Times New Roman"/>
          <w:sz w:val="28"/>
          <w:szCs w:val="20"/>
          <w:lang w:eastAsia="ru-RU"/>
        </w:rPr>
        <w:t>Белореченского района за 2018 год</w:t>
      </w:r>
    </w:p>
    <w:p w:rsidR="00FC1C49" w:rsidRPr="00FC1C49" w:rsidRDefault="00FC1C49" w:rsidP="00FC1C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Arial" w:eastAsia="Times New Roman" w:hAnsi="Arial" w:cs="Times New Roman"/>
          <w:snapToGrid w:val="0"/>
          <w:sz w:val="20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1. Население Дружненского сельского поселения Белореченского района с момента опубликования (обнародования) проекта отчета об исполнении бюджета Дружненского сельского поселения Белореченского района за 2018 год вправе участвовать в его обсуждении в следующих формах: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1) проведения собраний граждан по месту жительства;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Courier New" w:eastAsia="Times New Roman" w:hAnsi="Courier New" w:cs="Times New Roman"/>
          <w:sz w:val="20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z w:val="28"/>
          <w:szCs w:val="28"/>
          <w:lang w:eastAsia="ru-RU"/>
        </w:rPr>
        <w:t>2) массового проекта отчета об исполнении бюджета Дружненского сельского поселения Белореченского района за 2018 год в порядке, предусмотренном настоящим Порядком;</w:t>
      </w:r>
      <w:r w:rsidRPr="00FC1C49">
        <w:rPr>
          <w:rFonts w:ascii="Courier New" w:eastAsia="Times New Roman" w:hAnsi="Courier New" w:cs="Times New Roman"/>
          <w:sz w:val="20"/>
          <w:szCs w:val="20"/>
          <w:lang w:eastAsia="ru-RU"/>
        </w:rPr>
        <w:t xml:space="preserve"> 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3) проведения публичных слушаний по </w:t>
      </w:r>
      <w:r w:rsidRPr="00FC1C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проекту отчета об исполнении бюджета Дружненского сельского поселения Белореченского района за 2018 год</w:t>
      </w: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;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4) в иных формах, не противоречащих действующему законодательству.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2. Предложения о дополнениях и (или) изменениях по опубликованному (обнародованному) </w:t>
      </w:r>
      <w:r w:rsidRPr="00FC1C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проекту отчета об исполнении бюджета Дружненского сельского поселения Белореченского района за 2018 год </w:t>
      </w: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по </w:t>
      </w:r>
      <w:r w:rsidRPr="00FC1C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проекту отчета об исполнении бюджета Дружненского сельского поселения Белореченского района за 2018 год </w:t>
      </w: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(далее – рабочая группа).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3. Предложения населения к опубликованному (обнародованному) проекту </w:t>
      </w:r>
      <w:r w:rsidRPr="00FC1C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отчета об исполнении бюджета Дружненского сельского поселения Белореченского района за 2018 год</w:t>
      </w: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могут вноситься в течение 10 дней со дня его опубликования (обнародования) в рабочую группу и рассматриваются ею в соответствии с настоящим Порядком.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4. Внесенные предложения регистрируются рабочей группой.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5. Предложения должны соответствовать Конституции Российской Федерации, требованиям Федерального закона от 06.10.2003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6. Предложения должны соответствовать следующим требованиям: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lastRenderedPageBreak/>
        <w:t xml:space="preserve">1) должны обеспечивать однозначное толкование положений </w:t>
      </w:r>
      <w:r w:rsidRPr="00FC1C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проекта отчета об исполнении бюджета Дружненского сельского поселения Белореченского района за 2018 год</w:t>
      </w: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2) не допускать противоречие либо несогласованность с иными положениями </w:t>
      </w:r>
      <w:r w:rsidRPr="00FC1C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отчета об исполнении бюджета Дружненского сельского поселения Белореченского района за 2018 год</w:t>
      </w: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 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8. По итогам изучения, анализа и обобщения внесенных предложений рабочая группа составляет заключение.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9. Заключение рабочей группы на внесенные предложения должно содержать следующие положения: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1) общее количество поступивших предложений;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2) количество поступивших предложений, оставленных в соответствии с настоящим Порядком без рассмотрения;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3) отклоненные предложения ввиду несоответствия требованиям, предъявляемым настоящим Порядком;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4) предложения, рекомендуемые рабочей группой к отклонению;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5) предложения, рекомендуемые рабочей группой для внесения в  </w:t>
      </w:r>
      <w:r w:rsidRPr="00FC1C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проект отчета об исполнении бюджета Дружненского сельского поселения Белореченского района за 2018 год</w:t>
      </w: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.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10. Рабочая группа представляет в Совет Дружненского сельского поселения Белореченского района свое заключение и материалы деятельности рабочей группы с приложением всех поступивших предложений. 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11. Перед решением вопроса о принятии (включении в  проект </w:t>
      </w:r>
      <w:r w:rsidRPr="00FC1C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отчета об исполнении бюджета Дружненского сельского поселения Белореченского района за 2018 год</w:t>
      </w: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) или отклонении предложений Совет Дружненского сельского поселения Белореченского района в соответствии с регламентом заслушивает доклад председателя Совета Дружненского сельского поселения Белореченского района либо уполномоченного члена рабочей группы о деятельности рабочей группы.</w:t>
      </w:r>
    </w:p>
    <w:p w:rsidR="00FC1C49" w:rsidRPr="00FC1C49" w:rsidRDefault="00FC1C49" w:rsidP="00FC1C4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12. Итоги рассмотрения поступивших предложений с обязательным содержанием принятых (включенных в </w:t>
      </w:r>
      <w:r w:rsidRPr="00FC1C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отчет об исполнении бюджета Дружненского сельского поселения Белореченского района за 2018 год</w:t>
      </w: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) предложений подлежат официальному обнародованию.</w:t>
      </w:r>
    </w:p>
    <w:p w:rsidR="00FC1C49" w:rsidRPr="00FC1C49" w:rsidRDefault="00FC1C49" w:rsidP="00FC1C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</w:t>
      </w:r>
    </w:p>
    <w:p w:rsidR="00FC1C49" w:rsidRPr="00FC1C49" w:rsidRDefault="00FC1C49" w:rsidP="00FC1C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FC1C49" w:rsidRPr="00FC1C49" w:rsidRDefault="00FC1C49" w:rsidP="00FC1C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FC1C49" w:rsidRPr="00FC1C49" w:rsidRDefault="00FC1C49" w:rsidP="00FC1C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Совета</w:t>
      </w:r>
    </w:p>
    <w:p w:rsidR="00FC1C49" w:rsidRPr="00FC1C49" w:rsidRDefault="00FC1C49" w:rsidP="00FC1C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1C49">
        <w:rPr>
          <w:rFonts w:ascii="Times New Roman" w:eastAsia="Times New Roman" w:hAnsi="Times New Roman" w:cs="Times New Roman"/>
          <w:sz w:val="28"/>
          <w:szCs w:val="20"/>
          <w:lang w:eastAsia="ru-RU"/>
        </w:rPr>
        <w:t>Дружненского сельского поселения</w:t>
      </w:r>
    </w:p>
    <w:p w:rsidR="00FC1C49" w:rsidRPr="00FC1C49" w:rsidRDefault="00FC1C49" w:rsidP="00FC1C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C4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 района                                                                       А.В.Дубинин</w:t>
      </w:r>
    </w:p>
    <w:p w:rsidR="006C4377" w:rsidRDefault="006C4377"/>
    <w:sectPr w:rsidR="006C4377" w:rsidSect="00FC1C4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FC1C49"/>
    <w:rsid w:val="00165A9E"/>
    <w:rsid w:val="006C4377"/>
    <w:rsid w:val="00FC1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3731</Characters>
  <Application>Microsoft Office Word</Application>
  <DocSecurity>0</DocSecurity>
  <Lines>31</Lines>
  <Paragraphs>8</Paragraphs>
  <ScaleCrop>false</ScaleCrop>
  <Company/>
  <LinksUpToDate>false</LinksUpToDate>
  <CharactersWithSpaces>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2</cp:revision>
  <dcterms:created xsi:type="dcterms:W3CDTF">2019-10-18T10:08:00Z</dcterms:created>
  <dcterms:modified xsi:type="dcterms:W3CDTF">2019-10-18T10:09:00Z</dcterms:modified>
</cp:coreProperties>
</file>